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FC03E" w14:textId="77777777" w:rsidR="00804AC3" w:rsidRDefault="00804AC3" w:rsidP="00804AC3">
      <w:r>
        <w:t>608. Dopo il comma 1-ter dell'articolo 57-bis del decreto-</w:t>
      </w:r>
      <w:proofErr w:type="gramStart"/>
      <w:r>
        <w:t>legge  24</w:t>
      </w:r>
      <w:proofErr w:type="gramEnd"/>
    </w:p>
    <w:p w14:paraId="2ADED8FA" w14:textId="77777777" w:rsidR="00804AC3" w:rsidRDefault="00804AC3" w:rsidP="00804AC3">
      <w:r>
        <w:t xml:space="preserve">aprile 2017, n. 50, convertito, </w:t>
      </w:r>
      <w:proofErr w:type="gramStart"/>
      <w:r>
        <w:t>con  modificazioni</w:t>
      </w:r>
      <w:proofErr w:type="gramEnd"/>
      <w:r>
        <w:t>,  dalla  legge  21</w:t>
      </w:r>
    </w:p>
    <w:p w14:paraId="4236A91D" w14:textId="77777777" w:rsidR="00804AC3" w:rsidRDefault="00804AC3" w:rsidP="00804AC3">
      <w:r>
        <w:t xml:space="preserve">giugno 2017, n. 96, </w:t>
      </w:r>
      <w:proofErr w:type="spellStart"/>
      <w:proofErr w:type="gramStart"/>
      <w:r>
        <w:t>e'</w:t>
      </w:r>
      <w:proofErr w:type="spellEnd"/>
      <w:proofErr w:type="gramEnd"/>
      <w:r>
        <w:t xml:space="preserve"> inserito il seguente: </w:t>
      </w:r>
    </w:p>
    <w:p w14:paraId="4602A383" w14:textId="77777777" w:rsidR="00804AC3" w:rsidRDefault="00804AC3" w:rsidP="00804AC3">
      <w:r>
        <w:t xml:space="preserve">  «1-quater. Per gli anni 2021 e 2022, il credito d'imposta di cui al</w:t>
      </w:r>
    </w:p>
    <w:p w14:paraId="6E47BA98" w14:textId="77777777" w:rsidR="00804AC3" w:rsidRDefault="00804AC3" w:rsidP="00804AC3">
      <w:r>
        <w:t xml:space="preserve">comma 1 </w:t>
      </w:r>
      <w:proofErr w:type="spellStart"/>
      <w:r>
        <w:t>e'</w:t>
      </w:r>
      <w:proofErr w:type="spellEnd"/>
      <w:r>
        <w:t xml:space="preserve"> concesso, ai medesimi soggetti ivi previsti, </w:t>
      </w:r>
      <w:proofErr w:type="gramStart"/>
      <w:r>
        <w:t>nella  misura</w:t>
      </w:r>
      <w:proofErr w:type="gramEnd"/>
    </w:p>
    <w:p w14:paraId="50CE4989" w14:textId="77777777" w:rsidR="00804AC3" w:rsidRDefault="00804AC3" w:rsidP="00804AC3">
      <w:r>
        <w:t xml:space="preserve">unica del 50 per cento </w:t>
      </w:r>
      <w:proofErr w:type="gramStart"/>
      <w:r>
        <w:t>del  valore</w:t>
      </w:r>
      <w:proofErr w:type="gramEnd"/>
      <w:r>
        <w:t xml:space="preserve">  degli  investimenti  pubblicitari</w:t>
      </w:r>
    </w:p>
    <w:p w14:paraId="14E7F167" w14:textId="77777777" w:rsidR="00804AC3" w:rsidRDefault="00804AC3" w:rsidP="00804AC3">
      <w:r>
        <w:t xml:space="preserve">effettuati sui giornali </w:t>
      </w:r>
      <w:proofErr w:type="gramStart"/>
      <w:r>
        <w:t>quotidiani  e</w:t>
      </w:r>
      <w:proofErr w:type="gramEnd"/>
      <w:r>
        <w:t xml:space="preserve">  periodici,  anche  in  formato</w:t>
      </w:r>
    </w:p>
    <w:p w14:paraId="2124ADB9" w14:textId="77777777" w:rsidR="00804AC3" w:rsidRDefault="00804AC3" w:rsidP="00804AC3">
      <w:r>
        <w:t xml:space="preserve">digitale, entro il limite massimo di 50 milioni di euro </w:t>
      </w:r>
      <w:proofErr w:type="gramStart"/>
      <w:r>
        <w:t>per  ciascuno</w:t>
      </w:r>
      <w:proofErr w:type="gramEnd"/>
    </w:p>
    <w:p w14:paraId="1729599E" w14:textId="77777777" w:rsidR="00804AC3" w:rsidRDefault="00804AC3" w:rsidP="00804AC3">
      <w:r>
        <w:t>degli anni 2021 e 2022. Alla copertura del relativo onere si provvede</w:t>
      </w:r>
    </w:p>
    <w:p w14:paraId="285FB9D9" w14:textId="77777777" w:rsidR="00804AC3" w:rsidRDefault="00804AC3" w:rsidP="00804AC3">
      <w:r>
        <w:t xml:space="preserve">mediante corrispondente riduzione </w:t>
      </w:r>
      <w:proofErr w:type="gramStart"/>
      <w:r>
        <w:t>delle  risorse</w:t>
      </w:r>
      <w:proofErr w:type="gramEnd"/>
      <w:r>
        <w:t xml:space="preserve">  del  Fondo  per  il</w:t>
      </w:r>
    </w:p>
    <w:p w14:paraId="7B697D30" w14:textId="77777777" w:rsidR="00804AC3" w:rsidRDefault="00804AC3" w:rsidP="00804AC3">
      <w:r>
        <w:t xml:space="preserve">pluralismo e l'innovazione dell'informazione, di </w:t>
      </w:r>
      <w:proofErr w:type="gramStart"/>
      <w:r>
        <w:t>cui  all'articolo</w:t>
      </w:r>
      <w:proofErr w:type="gramEnd"/>
      <w:r>
        <w:t xml:space="preserve">  1</w:t>
      </w:r>
    </w:p>
    <w:p w14:paraId="18F4A5F5" w14:textId="77777777" w:rsidR="00804AC3" w:rsidRDefault="00804AC3" w:rsidP="00804AC3">
      <w:proofErr w:type="gramStart"/>
      <w:r>
        <w:t>della  legge</w:t>
      </w:r>
      <w:proofErr w:type="gramEnd"/>
      <w:r>
        <w:t xml:space="preserve">  26  ottobre  2016,  n.  </w:t>
      </w:r>
      <w:proofErr w:type="gramStart"/>
      <w:r>
        <w:t>198,  nell'ambito</w:t>
      </w:r>
      <w:proofErr w:type="gramEnd"/>
      <w:r>
        <w:t xml:space="preserve">  della  quota</w:t>
      </w:r>
    </w:p>
    <w:p w14:paraId="7C8F63DE" w14:textId="77777777" w:rsidR="00804AC3" w:rsidRDefault="00804AC3" w:rsidP="00804AC3">
      <w:r>
        <w:t xml:space="preserve">spettante alla Presidenza del Consiglio dei ministri. </w:t>
      </w:r>
      <w:proofErr w:type="gramStart"/>
      <w:r>
        <w:t>Ai  fini</w:t>
      </w:r>
      <w:proofErr w:type="gramEnd"/>
      <w:r>
        <w:t xml:space="preserve">  della</w:t>
      </w:r>
    </w:p>
    <w:p w14:paraId="23F740DF" w14:textId="77777777" w:rsidR="00804AC3" w:rsidRDefault="00804AC3" w:rsidP="00804AC3">
      <w:r>
        <w:t xml:space="preserve">concessione del credito d'imposta si </w:t>
      </w:r>
      <w:proofErr w:type="gramStart"/>
      <w:r>
        <w:t>applicano  le</w:t>
      </w:r>
      <w:proofErr w:type="gramEnd"/>
      <w:r>
        <w:t xml:space="preserve">  disposizioni  del</w:t>
      </w:r>
    </w:p>
    <w:p w14:paraId="5F80835A" w14:textId="77777777" w:rsidR="00804AC3" w:rsidRDefault="00804AC3" w:rsidP="00804AC3">
      <w:r>
        <w:t>comma 1-ter del presente articolo e del regolamento di cui al decreto</w:t>
      </w:r>
    </w:p>
    <w:p w14:paraId="603BF374" w14:textId="77777777" w:rsidR="00804AC3" w:rsidRDefault="00804AC3" w:rsidP="00804AC3">
      <w:r>
        <w:t>del Presidente del Consiglio dei ministri 16 maggio 2018, n. 90.  Per</w:t>
      </w:r>
    </w:p>
    <w:p w14:paraId="76F78839" w14:textId="77777777" w:rsidR="00804AC3" w:rsidRDefault="00804AC3" w:rsidP="00804AC3">
      <w:r>
        <w:t xml:space="preserve">le </w:t>
      </w:r>
      <w:proofErr w:type="spellStart"/>
      <w:r>
        <w:t>finalita'</w:t>
      </w:r>
      <w:proofErr w:type="spellEnd"/>
      <w:r>
        <w:t xml:space="preserve"> di cui al presente comma, il Fondo per </w:t>
      </w:r>
      <w:proofErr w:type="gramStart"/>
      <w:r>
        <w:t>il  pluralismo</w:t>
      </w:r>
      <w:proofErr w:type="gramEnd"/>
      <w:r>
        <w:t xml:space="preserve">  e</w:t>
      </w:r>
    </w:p>
    <w:p w14:paraId="1131DFCE" w14:textId="77777777" w:rsidR="00804AC3" w:rsidRDefault="00804AC3" w:rsidP="00804AC3">
      <w:r>
        <w:t xml:space="preserve">l'innovazione dell'informazione, di cui al </w:t>
      </w:r>
      <w:proofErr w:type="gramStart"/>
      <w:r>
        <w:t>citato  articolo</w:t>
      </w:r>
      <w:proofErr w:type="gramEnd"/>
      <w:r>
        <w:t xml:space="preserve">  1  della</w:t>
      </w:r>
    </w:p>
    <w:p w14:paraId="4163A74B" w14:textId="77777777" w:rsidR="00804AC3" w:rsidRDefault="00804AC3" w:rsidP="00804AC3">
      <w:r>
        <w:t xml:space="preserve">legge n. 198 del 2016, </w:t>
      </w:r>
      <w:proofErr w:type="spellStart"/>
      <w:r>
        <w:t>e'</w:t>
      </w:r>
      <w:proofErr w:type="spellEnd"/>
      <w:r>
        <w:t xml:space="preserve"> incrementato </w:t>
      </w:r>
      <w:proofErr w:type="gramStart"/>
      <w:r>
        <w:t>di  50</w:t>
      </w:r>
      <w:proofErr w:type="gramEnd"/>
      <w:r>
        <w:t xml:space="preserve">  milioni  di  euro  per</w:t>
      </w:r>
    </w:p>
    <w:p w14:paraId="3075F223" w14:textId="2715D0B3" w:rsidR="00C82B14" w:rsidRDefault="00804AC3" w:rsidP="00804AC3">
      <w:r>
        <w:t>ciascuno degli anni 2021 e 2022».</w:t>
      </w:r>
      <w:bookmarkStart w:id="0" w:name="_GoBack"/>
      <w:bookmarkEnd w:id="0"/>
    </w:p>
    <w:sectPr w:rsidR="00C82B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35"/>
    <w:rsid w:val="00804AC3"/>
    <w:rsid w:val="00C82B14"/>
    <w:rsid w:val="00D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0EEF3-3570-4EC6-A611-318012FD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8D8930FD9FD44E8FD01EC6759AB5D6" ma:contentTypeVersion="2" ma:contentTypeDescription="Creare un nuovo documento." ma:contentTypeScope="" ma:versionID="f4404ef8ea3aab4e0c69000c583e1348">
  <xsd:schema xmlns:xsd="http://www.w3.org/2001/XMLSchema" xmlns:xs="http://www.w3.org/2001/XMLSchema" xmlns:p="http://schemas.microsoft.com/office/2006/metadata/properties" xmlns:ns2="ca38dc43-72e3-4970-8c16-73e9e7d36d97" targetNamespace="http://schemas.microsoft.com/office/2006/metadata/properties" ma:root="true" ma:fieldsID="0619b4b37e296c254de78035b0d53388" ns2:_="">
    <xsd:import namespace="ca38dc43-72e3-4970-8c16-73e9e7d36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dc43-72e3-4970-8c16-73e9e7d36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A39F8-4ECC-4C13-90F4-7E5266CB8C76}"/>
</file>

<file path=customXml/itemProps2.xml><?xml version="1.0" encoding="utf-8"?>
<ds:datastoreItem xmlns:ds="http://schemas.openxmlformats.org/officeDocument/2006/customXml" ds:itemID="{FF187ABA-CB15-4AE0-AD8F-0F62C737FD25}"/>
</file>

<file path=customXml/itemProps3.xml><?xml version="1.0" encoding="utf-8"?>
<ds:datastoreItem xmlns:ds="http://schemas.openxmlformats.org/officeDocument/2006/customXml" ds:itemID="{55553EE8-5667-4F3B-8568-54949924F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Bonetti</dc:creator>
  <cp:keywords/>
  <dc:description/>
  <cp:lastModifiedBy>Davide Bonetti</cp:lastModifiedBy>
  <cp:revision>2</cp:revision>
  <dcterms:created xsi:type="dcterms:W3CDTF">2021-01-05T10:58:00Z</dcterms:created>
  <dcterms:modified xsi:type="dcterms:W3CDTF">2021-01-05T10:58:00Z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0x010100A68D8930FD9FD44E8FD01EC6759AB5D6</vt:lpwstr>
  </property>
</Properties>
</file>